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附件：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 xml:space="preserve">            </w:t>
      </w:r>
    </w:p>
    <w:p>
      <w:pPr>
        <w:spacing w:after="156" w:afterLines="50" w:line="360" w:lineRule="auto"/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仿宋_GB2312" w:hAnsi="宋体" w:eastAsia="仿宋_GB2312" w:cs="宋体"/>
          <w:b/>
          <w:bCs/>
          <w:kern w:val="0"/>
          <w:sz w:val="36"/>
          <w:szCs w:val="36"/>
          <w:lang w:eastAsia="zh-CN"/>
        </w:rPr>
        <w:t>华南理工</w:t>
      </w:r>
      <w:r>
        <w:rPr>
          <w:rFonts w:hint="eastAsia" w:ascii="仿宋_GB2312" w:hAnsi="宋体" w:eastAsia="仿宋_GB2312" w:cs="宋体"/>
          <w:b/>
          <w:bCs/>
          <w:kern w:val="0"/>
          <w:sz w:val="36"/>
          <w:szCs w:val="36"/>
        </w:rPr>
        <w:t>大学</w:t>
      </w:r>
      <w:r>
        <w:rPr>
          <w:rFonts w:hint="eastAsia" w:ascii="仿宋_GB2312" w:hAnsi="宋体" w:eastAsia="仿宋_GB2312" w:cs="宋体"/>
          <w:b/>
          <w:bCs/>
          <w:kern w:val="0"/>
          <w:sz w:val="36"/>
          <w:szCs w:val="36"/>
          <w:lang w:eastAsia="zh-CN"/>
        </w:rPr>
        <w:t>广州学院</w:t>
      </w:r>
      <w:r>
        <w:rPr>
          <w:rFonts w:hint="eastAsia" w:ascii="仿宋_GB2312" w:hAnsi="宋体" w:eastAsia="仿宋_GB2312" w:cs="宋体"/>
          <w:b/>
          <w:bCs/>
          <w:kern w:val="0"/>
          <w:sz w:val="36"/>
          <w:szCs w:val="36"/>
        </w:rPr>
        <w:t>优秀实践教学基地</w:t>
      </w:r>
      <w:r>
        <w:rPr>
          <w:rFonts w:hint="eastAsia" w:ascii="仿宋_GB2312" w:hAnsi="宋体" w:eastAsia="仿宋_GB2312" w:cs="宋体"/>
          <w:b/>
          <w:bCs/>
          <w:kern w:val="0"/>
          <w:sz w:val="36"/>
          <w:szCs w:val="36"/>
          <w:lang w:eastAsia="zh-CN"/>
        </w:rPr>
        <w:t>评审标准</w:t>
      </w:r>
    </w:p>
    <w:tbl>
      <w:tblPr>
        <w:tblStyle w:val="5"/>
        <w:tblW w:w="1334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713"/>
        <w:gridCol w:w="890"/>
        <w:gridCol w:w="2967"/>
        <w:gridCol w:w="2967"/>
        <w:gridCol w:w="2967"/>
        <w:gridCol w:w="1"/>
        <w:gridCol w:w="755"/>
        <w:gridCol w:w="1"/>
        <w:gridCol w:w="1171"/>
        <w:gridCol w:w="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一级指标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二级指标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观测点</w:t>
            </w:r>
          </w:p>
        </w:tc>
        <w:tc>
          <w:tcPr>
            <w:tcW w:w="89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评选标准</w:t>
            </w:r>
          </w:p>
        </w:tc>
        <w:tc>
          <w:tcPr>
            <w:tcW w:w="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该项总分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佐证材料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2" w:hRule="atLeast"/>
        </w:trPr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等级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A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（系数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0.8-1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等级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B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（系数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0.4-0.8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等级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C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0.1-0.4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55" w:hRule="atLeast"/>
        </w:trPr>
        <w:tc>
          <w:tcPr>
            <w:tcW w:w="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A</w:t>
            </w:r>
          </w:p>
          <w:p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</w:t>
            </w:r>
          </w:p>
          <w:p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</w:t>
            </w:r>
          </w:p>
          <w:p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管</w:t>
            </w:r>
          </w:p>
          <w:p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理</w:t>
            </w:r>
          </w:p>
          <w:p>
            <w:pPr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分）</w:t>
            </w:r>
          </w:p>
          <w:p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建立与使用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基地合作协议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已签基地合作协议两年以上，并挂牌使用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已签基地合作协议，但未挂牌或未实际使用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未签基地合作协议或未挂牌使用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7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实习基地协议书、挂牌照片、基地建设规划书、学生参加实习的实习情况汇总表、相关的规章制度汇编等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3" w:hRule="atLeast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基地建设规划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有基地建设规划，建设目标明确，建设标准高，并付诸实施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有基地建设规划，但目标欠明确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未建立基地建设规划</w:t>
            </w:r>
          </w:p>
        </w:tc>
        <w:tc>
          <w:tcPr>
            <w:tcW w:w="756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72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70" w:hRule="atLeast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基地使用状况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基地实际使用连续两年（含两年）以上，稳定性强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基地实际使用一年（含一年）以上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基地使用不到一年</w:t>
            </w:r>
          </w:p>
        </w:tc>
        <w:tc>
          <w:tcPr>
            <w:tcW w:w="756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172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45" w:hRule="atLeast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管理规范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有健全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、完善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的管理规章制度，相关资料保存完整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有相关的管理规章制度，仅保存部分相关资料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没有建立管理制度，没有相关资料</w:t>
            </w:r>
          </w:p>
        </w:tc>
        <w:tc>
          <w:tcPr>
            <w:tcW w:w="75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7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atLeast"/>
        </w:trPr>
        <w:tc>
          <w:tcPr>
            <w:tcW w:w="9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B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条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件</w:t>
            </w:r>
          </w:p>
          <w:p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分）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场地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规模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一次能安排实验实习学生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人以上（含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一次能安排实验实习学生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人以上（含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一次能安排实验实习学生低于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7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相关食宿、仪器与环境情况照片、安全管理规定与安全应急预案汇编、基地指导教师平均带队人数、指导教师职称情况等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75" w:hRule="atLeast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设施与环境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食宿状况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有食宿地点，卫生状况良好，适合学生的消费条件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食宿地点基本满足学生需要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无法满足学生的食宿需要</w:t>
            </w:r>
          </w:p>
        </w:tc>
        <w:tc>
          <w:tcPr>
            <w:tcW w:w="756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72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25" w:hRule="atLeast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仪器设备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仪器设备配套齐全，应用状况良好，能满足实验实习教学需要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仪器设备配套基本齐全，基本满足实践教学需要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仪器设备不足，无法满足正常实践教学需要</w:t>
            </w:r>
          </w:p>
        </w:tc>
        <w:tc>
          <w:tcPr>
            <w:tcW w:w="756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72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环境状态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实践教学场地及周围环境状况良好，无危害人体的有害因素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实践教学场地及周围环境状况一般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实践教学场地及周围环境状况较差</w:t>
            </w:r>
          </w:p>
        </w:tc>
        <w:tc>
          <w:tcPr>
            <w:tcW w:w="756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en-US" w:eastAsia="zh-CN"/>
              </w:rPr>
              <w:t>45</w:t>
            </w:r>
          </w:p>
        </w:tc>
        <w:tc>
          <w:tcPr>
            <w:tcW w:w="1172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10" w:hRule="atLeast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安全状况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重视安全工作，有相应的安全措施与安全管理规定，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有安全应急预案，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从未发生任何安全事故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有相应的安全措施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管理规定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与应急预案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，未发生较大的安全事故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未制定安全措施与管理规定</w:t>
            </w:r>
          </w:p>
        </w:tc>
        <w:tc>
          <w:tcPr>
            <w:tcW w:w="756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72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70" w:hRule="atLeast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指导教师配备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指导教师数量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基地指导教师与实习学生比例达到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1:15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基地指导教师与实习学生比例达到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1:30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基地指导教师与实习学生比例低于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1:30</w:t>
            </w:r>
          </w:p>
        </w:tc>
        <w:tc>
          <w:tcPr>
            <w:tcW w:w="756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72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0" w:hRule="atLeast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指导教师力量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具有中级以上职称的指导教师达到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70%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（含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70%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）以上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具有中级以上职称的指导教师达到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50%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（含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50%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）以上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具有中级以上职称的指导教师低于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50%</w:t>
            </w:r>
          </w:p>
        </w:tc>
        <w:tc>
          <w:tcPr>
            <w:tcW w:w="75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7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80" w:hRule="atLeast"/>
        </w:trPr>
        <w:tc>
          <w:tcPr>
            <w:tcW w:w="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br w:type="page"/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C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文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件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分）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实习教学大纲与指导书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实习教学大纲与指导书</w:t>
            </w:r>
          </w:p>
        </w:tc>
        <w:tc>
          <w:tcPr>
            <w:tcW w:w="2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有规范明确的实践教学大纲和指导书</w:t>
            </w:r>
          </w:p>
        </w:tc>
        <w:tc>
          <w:tcPr>
            <w:tcW w:w="2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实践教学大纲或指导书不规范</w:t>
            </w:r>
          </w:p>
        </w:tc>
        <w:tc>
          <w:tcPr>
            <w:tcW w:w="2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没有实践教学大纲或指导书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172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实践教学大纲和指导书、相关音像视频文件、实践教学计划等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75" w:hRule="atLeast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音像文件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有指导学生实验实习的详细音像视频文件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有指导学生实验实习的音像视频文件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没有实验实习相关的音像视频文件</w:t>
            </w:r>
          </w:p>
        </w:tc>
        <w:tc>
          <w:tcPr>
            <w:tcW w:w="756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72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5" w:hRule="atLeast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实习计划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实习计划制定与执行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有与基地实际情况相配套的详细实践教学计划，操作性强，且执行情况良好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有与基地实际情况相配套的实践教学计划，基本能保证教学质量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实践教学计划不切实际，无法保证教学质量</w:t>
            </w:r>
          </w:p>
        </w:tc>
        <w:tc>
          <w:tcPr>
            <w:tcW w:w="75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7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50" w:hRule="atLeast"/>
        </w:trPr>
        <w:tc>
          <w:tcPr>
            <w:tcW w:w="9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D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效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果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15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分）</w:t>
            </w:r>
          </w:p>
        </w:tc>
        <w:tc>
          <w:tcPr>
            <w:tcW w:w="7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实习效果</w:t>
            </w:r>
          </w:p>
        </w:tc>
        <w:tc>
          <w:tcPr>
            <w:tcW w:w="8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实习教学效果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有因材施教、开发潜能的创新性实践项目，并取得良好的效果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有目标明确的实验教学项目，并取得较好的效果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未设置实践教学项目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7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相关论文、专利、获奖证书照片、学生对教学基地的反馈材料等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25" w:hRule="atLeast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依托基地取得丰富的实践教学成果（论文、专利、获奖等）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依托基地取得实践教学成果（论文、专利、获奖等）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未取得实践教学成果</w:t>
            </w:r>
          </w:p>
        </w:tc>
        <w:tc>
          <w:tcPr>
            <w:tcW w:w="756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172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68" w:hRule="atLeast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学生对基地实践教学条件非常满意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学生对基地实践教学条件满意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学生对基地实践教学条件基本满意</w:t>
            </w:r>
          </w:p>
        </w:tc>
        <w:tc>
          <w:tcPr>
            <w:tcW w:w="75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7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13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评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价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得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75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100</w:t>
            </w:r>
          </w:p>
        </w:tc>
        <w:tc>
          <w:tcPr>
            <w:tcW w:w="1172" w:type="dxa"/>
            <w:gridSpan w:val="2"/>
          </w:tcPr>
          <w:p>
            <w:pPr>
              <w:widowControl/>
              <w:spacing w:line="28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p/>
    <w:sectPr>
      <w:footerReference r:id="rId3" w:type="default"/>
      <w:footerReference r:id="rId4" w:type="even"/>
      <w:pgSz w:w="16838" w:h="11906" w:orient="landscape"/>
      <w:pgMar w:top="1247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- 2 -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305D4"/>
    <w:rsid w:val="17925F09"/>
    <w:rsid w:val="195267CC"/>
    <w:rsid w:val="29473DD8"/>
    <w:rsid w:val="2B3D6AF3"/>
    <w:rsid w:val="31CC321F"/>
    <w:rsid w:val="48822578"/>
    <w:rsid w:val="5BC40E47"/>
    <w:rsid w:val="63FD691A"/>
    <w:rsid w:val="750C647A"/>
    <w:rsid w:val="753E26C7"/>
    <w:rsid w:val="77141C81"/>
    <w:rsid w:val="7D250675"/>
    <w:rsid w:val="7D2D49A2"/>
    <w:rsid w:val="7F9F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2018-06-22T07:07:00Z</cp:lastPrinted>
  <dcterms:modified xsi:type="dcterms:W3CDTF">2018-10-11T03:43:35Z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